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D5C3AB3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1D75FF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VERROU DE SOL ELECTRIQUE MOTORISE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67F3F75D" w14:textId="579392EB" w:rsidR="00E13766" w:rsidRPr="00582589" w:rsidRDefault="001D75FF" w:rsidP="00A31BF9">
      <w:pPr>
        <w:pStyle w:val="Bullets"/>
        <w:rPr>
          <w:rFonts w:ascii="Calibri" w:hAnsi="Calibri" w:cs="Calibri"/>
          <w:lang w:val="nl-BE"/>
        </w:rPr>
      </w:pPr>
      <w:r w:rsidRPr="00582589">
        <w:rPr>
          <w:rFonts w:ascii="Calibri" w:hAnsi="Calibri" w:cs="Calibri"/>
          <w:lang w:val="nl-BE"/>
        </w:rPr>
        <w:t>Le verrou de sol électrique motorisé doit être actionné par un moteur à broche</w:t>
      </w:r>
      <w:r w:rsidR="00E13766" w:rsidRPr="00582589">
        <w:rPr>
          <w:rFonts w:ascii="Calibri" w:hAnsi="Calibri" w:cs="Calibri"/>
          <w:lang w:val="nl-BE"/>
        </w:rPr>
        <w:t xml:space="preserve">. </w:t>
      </w:r>
    </w:p>
    <w:p w14:paraId="74AF1F52" w14:textId="3E50F53E" w:rsidR="00A31BF9" w:rsidRDefault="001D75FF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deux </w:t>
      </w:r>
      <w:proofErr w:type="spellStart"/>
      <w:r>
        <w:rPr>
          <w:rFonts w:ascii="Calibri" w:hAnsi="Calibri" w:cs="Calibri"/>
        </w:rPr>
        <w:t>coloris</w:t>
      </w:r>
      <w:proofErr w:type="spellEnd"/>
      <w:r>
        <w:rPr>
          <w:rFonts w:ascii="Calibri" w:hAnsi="Calibri" w:cs="Calibri"/>
        </w:rPr>
        <w:t xml:space="preserve"> : Argent et noir 9005</w:t>
      </w:r>
      <w:r w:rsidR="00C26137">
        <w:rPr>
          <w:rFonts w:ascii="Calibri" w:hAnsi="Calibri" w:cs="Calibri"/>
        </w:rPr>
        <w:t>.</w:t>
      </w:r>
    </w:p>
    <w:p w14:paraId="219E6441" w14:textId="47F4491A" w:rsidR="00C26137" w:rsidRDefault="001D75FF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système</w:t>
      </w:r>
      <w:proofErr w:type="spellEnd"/>
      <w:r>
        <w:rPr>
          <w:rFonts w:ascii="Calibri" w:hAnsi="Calibri" w:cs="Calibri"/>
        </w:rPr>
        <w:t xml:space="preserve"> de detection </w:t>
      </w:r>
      <w:proofErr w:type="spellStart"/>
      <w:r>
        <w:rPr>
          <w:rFonts w:ascii="Calibri" w:hAnsi="Calibri" w:cs="Calibri"/>
        </w:rPr>
        <w:t>d’obstacle</w:t>
      </w:r>
      <w:proofErr w:type="spellEnd"/>
      <w:r>
        <w:rPr>
          <w:rFonts w:ascii="Calibri" w:hAnsi="Calibri" w:cs="Calibri"/>
        </w:rPr>
        <w:t xml:space="preserve"> avec un </w:t>
      </w:r>
      <w:proofErr w:type="spellStart"/>
      <w:r>
        <w:rPr>
          <w:rFonts w:ascii="Calibri" w:hAnsi="Calibri" w:cs="Calibri"/>
        </w:rPr>
        <w:t>arrêt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automatique</w:t>
      </w:r>
      <w:proofErr w:type="spellEnd"/>
      <w:r>
        <w:rPr>
          <w:rFonts w:ascii="Calibri" w:hAnsi="Calibri" w:cs="Calibri"/>
        </w:rPr>
        <w:t xml:space="preserve"> et un </w:t>
      </w:r>
      <w:proofErr w:type="spellStart"/>
      <w:r>
        <w:rPr>
          <w:rFonts w:ascii="Calibri" w:hAnsi="Calibri" w:cs="Calibri"/>
        </w:rPr>
        <w:t>recul</w:t>
      </w:r>
      <w:proofErr w:type="spellEnd"/>
      <w:r w:rsidR="00E67F2D">
        <w:rPr>
          <w:rFonts w:ascii="Calibri" w:hAnsi="Calibri" w:cs="Calibri"/>
        </w:rPr>
        <w:t>.</w:t>
      </w:r>
    </w:p>
    <w:p w14:paraId="480EC486" w14:textId="4840FB24" w:rsidR="00E67F2D" w:rsidRDefault="001D75FF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connecté</w:t>
      </w:r>
      <w:proofErr w:type="spellEnd"/>
      <w:r>
        <w:rPr>
          <w:rFonts w:ascii="Calibri" w:hAnsi="Calibri" w:cs="Calibri"/>
        </w:rPr>
        <w:t xml:space="preserve"> à </w:t>
      </w:r>
      <w:proofErr w:type="spellStart"/>
      <w:r>
        <w:rPr>
          <w:rFonts w:ascii="Calibri" w:hAnsi="Calibri" w:cs="Calibri"/>
        </w:rPr>
        <w:t>tous</w:t>
      </w:r>
      <w:proofErr w:type="spellEnd"/>
      <w:r>
        <w:rPr>
          <w:rFonts w:ascii="Calibri" w:hAnsi="Calibri" w:cs="Calibri"/>
        </w:rPr>
        <w:t xml:space="preserve"> les </w:t>
      </w:r>
      <w:proofErr w:type="spellStart"/>
      <w:r>
        <w:rPr>
          <w:rFonts w:ascii="Calibri" w:hAnsi="Calibri" w:cs="Calibri"/>
        </w:rPr>
        <w:t>systèmes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porte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automatisé</w:t>
      </w:r>
      <w:proofErr w:type="spellEnd"/>
      <w:r>
        <w:rPr>
          <w:rFonts w:ascii="Calibri" w:hAnsi="Calibri" w:cs="Calibri"/>
        </w:rPr>
        <w:t xml:space="preserve">. </w:t>
      </w:r>
    </w:p>
    <w:p w14:paraId="29D4155B" w14:textId="050C7153" w:rsidR="00C26137" w:rsidRDefault="001D75FF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permetre</w:t>
      </w:r>
      <w:proofErr w:type="spellEnd"/>
      <w:r>
        <w:rPr>
          <w:rFonts w:ascii="Calibri" w:hAnsi="Calibri" w:cs="Calibri"/>
        </w:rPr>
        <w:t xml:space="preserve"> son </w:t>
      </w:r>
      <w:proofErr w:type="spellStart"/>
      <w:r>
        <w:rPr>
          <w:rFonts w:ascii="Calibri" w:hAnsi="Calibri" w:cs="Calibri"/>
        </w:rPr>
        <w:t>déclenchement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mécanique</w:t>
      </w:r>
      <w:proofErr w:type="spellEnd"/>
      <w:r>
        <w:rPr>
          <w:rFonts w:ascii="Calibri" w:hAnsi="Calibri" w:cs="Calibri"/>
        </w:rPr>
        <w:t xml:space="preserve"> (par </w:t>
      </w:r>
      <w:proofErr w:type="spellStart"/>
      <w:r>
        <w:rPr>
          <w:rFonts w:ascii="Calibri" w:hAnsi="Calibri" w:cs="Calibri"/>
        </w:rPr>
        <w:t>clé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d’urgence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panne</w:t>
      </w:r>
      <w:proofErr w:type="spellEnd"/>
      <w:r>
        <w:rPr>
          <w:rFonts w:ascii="Calibri" w:hAnsi="Calibri" w:cs="Calibri"/>
        </w:rPr>
        <w:t xml:space="preserve"> de courant. </w:t>
      </w:r>
    </w:p>
    <w:p w14:paraId="3CC62394" w14:textId="727C1544" w:rsidR="00E67F2D" w:rsidRDefault="001D75FF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connecté</w:t>
      </w:r>
      <w:proofErr w:type="spellEnd"/>
      <w:r>
        <w:rPr>
          <w:rFonts w:ascii="Calibri" w:hAnsi="Calibri" w:cs="Calibri"/>
        </w:rPr>
        <w:t xml:space="preserve"> à la </w:t>
      </w:r>
      <w:proofErr w:type="spellStart"/>
      <w:r>
        <w:rPr>
          <w:rFonts w:ascii="Calibri" w:hAnsi="Calibri" w:cs="Calibri"/>
        </w:rPr>
        <w:t>lampe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avertisseuse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l’automatisme</w:t>
      </w:r>
      <w:proofErr w:type="spellEnd"/>
      <w:r>
        <w:rPr>
          <w:rFonts w:ascii="Calibri" w:hAnsi="Calibri" w:cs="Calibri"/>
        </w:rPr>
        <w:t xml:space="preserve"> (signal </w:t>
      </w:r>
      <w:proofErr w:type="spellStart"/>
      <w:r>
        <w:rPr>
          <w:rFonts w:ascii="Calibri" w:hAnsi="Calibri" w:cs="Calibri"/>
        </w:rPr>
        <w:t>d’avertissement</w:t>
      </w:r>
      <w:proofErr w:type="spellEnd"/>
      <w:r>
        <w:rPr>
          <w:rFonts w:ascii="Calibri" w:hAnsi="Calibri" w:cs="Calibri"/>
        </w:rPr>
        <w:t xml:space="preserve"> </w:t>
      </w:r>
      <w:r w:rsidR="00F045EA">
        <w:rPr>
          <w:rFonts w:ascii="Calibri" w:hAnsi="Calibri" w:cs="Calibri"/>
        </w:rPr>
        <w:t xml:space="preserve">de 3 </w:t>
      </w:r>
      <w:proofErr w:type="spellStart"/>
      <w:r w:rsidR="00F045EA">
        <w:rPr>
          <w:rFonts w:ascii="Calibri" w:hAnsi="Calibri" w:cs="Calibri"/>
        </w:rPr>
        <w:t>secondes</w:t>
      </w:r>
      <w:proofErr w:type="spellEnd"/>
      <w:r w:rsidR="00F045EA">
        <w:rPr>
          <w:rFonts w:ascii="Calibri" w:hAnsi="Calibri" w:cs="Calibri"/>
        </w:rPr>
        <w:t xml:space="preserve">) </w:t>
      </w:r>
    </w:p>
    <w:p w14:paraId="33EEAEDC" w14:textId="56A8B177" w:rsidR="00E67F2D" w:rsidRDefault="00F045EA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équipé</w:t>
      </w:r>
      <w:proofErr w:type="spellEnd"/>
      <w:r>
        <w:rPr>
          <w:rFonts w:ascii="Calibri" w:hAnsi="Calibri" w:cs="Calibri"/>
        </w:rPr>
        <w:t xml:space="preserve"> d’un </w:t>
      </w:r>
      <w:proofErr w:type="spellStart"/>
      <w:r>
        <w:rPr>
          <w:rFonts w:ascii="Calibri" w:hAnsi="Calibri" w:cs="Calibri"/>
        </w:rPr>
        <w:t>relais</w:t>
      </w:r>
      <w:proofErr w:type="spellEnd"/>
      <w:r>
        <w:rPr>
          <w:rFonts w:ascii="Calibri" w:hAnsi="Calibri" w:cs="Calibri"/>
        </w:rPr>
        <w:t xml:space="preserve"> pour la detection du signal de </w:t>
      </w:r>
      <w:proofErr w:type="spellStart"/>
      <w:r>
        <w:rPr>
          <w:rFonts w:ascii="Calibri" w:hAnsi="Calibri" w:cs="Calibri"/>
        </w:rPr>
        <w:t>commande</w:t>
      </w:r>
      <w:proofErr w:type="spellEnd"/>
      <w:r>
        <w:rPr>
          <w:rFonts w:ascii="Calibri" w:hAnsi="Calibri" w:cs="Calibri"/>
        </w:rPr>
        <w:t xml:space="preserve">. </w:t>
      </w:r>
    </w:p>
    <w:p w14:paraId="60BD6A0B" w14:textId="0086DB90" w:rsidR="00E67F2D" w:rsidRDefault="00F045EA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course </w:t>
      </w:r>
      <w:proofErr w:type="spellStart"/>
      <w:r>
        <w:rPr>
          <w:rFonts w:ascii="Calibri" w:hAnsi="Calibri" w:cs="Calibri"/>
        </w:rPr>
        <w:t>minimale</w:t>
      </w:r>
      <w:proofErr w:type="spellEnd"/>
      <w:r>
        <w:rPr>
          <w:rFonts w:ascii="Calibri" w:hAnsi="Calibri" w:cs="Calibri"/>
        </w:rPr>
        <w:t xml:space="preserve"> de 115mm.</w:t>
      </w:r>
    </w:p>
    <w:p w14:paraId="25A10E8C" w14:textId="5B212CC5" w:rsidR="00E67F2D" w:rsidRPr="00582589" w:rsidRDefault="00F045EA" w:rsidP="00E67F2D">
      <w:pPr>
        <w:pStyle w:val="Bullets"/>
        <w:rPr>
          <w:rFonts w:ascii="Calibri" w:hAnsi="Calibri" w:cs="Calibri"/>
          <w:lang w:val="nl-BE"/>
        </w:rPr>
      </w:pPr>
      <w:r w:rsidRPr="00582589">
        <w:rPr>
          <w:rFonts w:ascii="Calibri" w:hAnsi="Calibri" w:cs="Calibri"/>
          <w:lang w:val="nl-BE"/>
        </w:rPr>
        <w:t xml:space="preserve">Le verrou de sol électrique motorisé doit être équipé d’une  tige en inox de diamère 20mm </w:t>
      </w:r>
    </w:p>
    <w:p w14:paraId="561C1084" w14:textId="502E07B5" w:rsidR="00E67F2D" w:rsidRDefault="00F045EA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monté</w:t>
      </w:r>
      <w:proofErr w:type="spellEnd"/>
      <w:r>
        <w:rPr>
          <w:rFonts w:ascii="Calibri" w:hAnsi="Calibri" w:cs="Calibri"/>
        </w:rPr>
        <w:t xml:space="preserve"> sur des </w:t>
      </w:r>
      <w:proofErr w:type="spellStart"/>
      <w:r>
        <w:rPr>
          <w:rFonts w:ascii="Calibri" w:hAnsi="Calibri" w:cs="Calibri"/>
        </w:rPr>
        <w:t>profils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porte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moins</w:t>
      </w:r>
      <w:proofErr w:type="spellEnd"/>
      <w:r>
        <w:rPr>
          <w:rFonts w:ascii="Calibri" w:hAnsi="Calibri" w:cs="Calibri"/>
        </w:rPr>
        <w:t xml:space="preserve"> 40mm. </w:t>
      </w:r>
    </w:p>
    <w:p w14:paraId="1469F088" w14:textId="67247600" w:rsidR="00C75900" w:rsidRDefault="00F045EA" w:rsidP="00C7590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fabriqué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Europe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Etats-Unis</w:t>
      </w:r>
      <w:proofErr w:type="spellEnd"/>
      <w:r>
        <w:rPr>
          <w:rFonts w:ascii="Calibri" w:hAnsi="Calibri" w:cs="Calibri"/>
        </w:rPr>
        <w:t xml:space="preserve">. 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0E7BB29" w14:textId="04C34782" w:rsidR="00851B9D" w:rsidRPr="005A4048" w:rsidRDefault="00F045EA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résistance à la pression de 500Kg.</w:t>
      </w:r>
    </w:p>
    <w:p w14:paraId="33E739F1" w14:textId="242B0625" w:rsidR="00851B9D" w:rsidRDefault="00F045EA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testé</w:t>
      </w:r>
      <w:proofErr w:type="spellEnd"/>
      <w:r>
        <w:rPr>
          <w:rFonts w:ascii="Calibri" w:hAnsi="Calibri" w:cs="Calibri"/>
        </w:rPr>
        <w:t xml:space="preserve"> pour 500 000 </w:t>
      </w:r>
      <w:proofErr w:type="spellStart"/>
      <w:r>
        <w:rPr>
          <w:rFonts w:ascii="Calibri" w:hAnsi="Calibri" w:cs="Calibri"/>
        </w:rPr>
        <w:t>mouvements</w:t>
      </w:r>
      <w:proofErr w:type="spellEnd"/>
      <w:r>
        <w:rPr>
          <w:rFonts w:ascii="Calibri" w:hAnsi="Calibri" w:cs="Calibri"/>
        </w:rPr>
        <w:t xml:space="preserve">. </w:t>
      </w:r>
      <w:r w:rsidR="00851B9D">
        <w:rPr>
          <w:rFonts w:ascii="Calibri" w:hAnsi="Calibri" w:cs="Calibri"/>
        </w:rPr>
        <w:t xml:space="preserve"> </w:t>
      </w:r>
    </w:p>
    <w:p w14:paraId="7DE3D938" w14:textId="71113692" w:rsidR="007F7140" w:rsidRPr="004C7EF3" w:rsidRDefault="00F045EA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garantie</w:t>
      </w:r>
      <w:proofErr w:type="spellEnd"/>
      <w:r>
        <w:rPr>
          <w:rFonts w:ascii="Calibri" w:hAnsi="Calibri" w:cs="Calibri"/>
        </w:rPr>
        <w:t xml:space="preserve"> du fabricant sera de deux ans</w:t>
      </w:r>
      <w:r w:rsidR="005A4F36">
        <w:rPr>
          <w:rFonts w:ascii="Calibri" w:hAnsi="Calibri" w:cs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6A6ADA1" w14:textId="2C0C444B" w:rsidR="0082638E" w:rsidRDefault="00F045EA" w:rsidP="0082638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installé</w:t>
      </w:r>
      <w:proofErr w:type="spellEnd"/>
      <w:r>
        <w:rPr>
          <w:rFonts w:ascii="Calibri" w:hAnsi="Calibri" w:cs="Calibri"/>
        </w:rPr>
        <w:t xml:space="preserve"> avec des fixation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acier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inoxydable</w:t>
      </w:r>
      <w:proofErr w:type="spellEnd"/>
      <w:r w:rsidR="00A31BF9">
        <w:rPr>
          <w:rFonts w:ascii="Calibri" w:hAnsi="Calibri" w:cs="Calibri"/>
        </w:rPr>
        <w:t xml:space="preserve">. </w:t>
      </w:r>
    </w:p>
    <w:p w14:paraId="4032362D" w14:textId="48E1E119" w:rsidR="00A31BF9" w:rsidRDefault="00F045EA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ne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installé</w:t>
      </w:r>
      <w:proofErr w:type="spellEnd"/>
      <w:r>
        <w:rPr>
          <w:rFonts w:ascii="Calibri" w:hAnsi="Calibri" w:cs="Calibri"/>
        </w:rPr>
        <w:t xml:space="preserve"> que </w:t>
      </w:r>
      <w:proofErr w:type="spellStart"/>
      <w:r>
        <w:rPr>
          <w:rFonts w:ascii="Calibri" w:hAnsi="Calibri" w:cs="Calibri"/>
        </w:rPr>
        <w:t>verticalement</w:t>
      </w:r>
      <w:proofErr w:type="spellEnd"/>
      <w:r w:rsidR="00A31BF9">
        <w:rPr>
          <w:rFonts w:ascii="Calibri" w:hAnsi="Calibri" w:cs="Calibri"/>
        </w:rPr>
        <w:t>.</w:t>
      </w:r>
    </w:p>
    <w:p w14:paraId="634D2A0F" w14:textId="0F033916" w:rsidR="00E67F2D" w:rsidRDefault="00F045EA" w:rsidP="00A31BF9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câble</w:t>
      </w:r>
      <w:proofErr w:type="spellEnd"/>
      <w:r>
        <w:rPr>
          <w:rFonts w:ascii="Calibri" w:hAnsi="Calibri" w:cs="Calibri"/>
        </w:rPr>
        <w:t xml:space="preserve"> de connexion de 5m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inclus</w:t>
      </w:r>
      <w:proofErr w:type="spellEnd"/>
      <w:r w:rsidR="00E67F2D">
        <w:rPr>
          <w:rFonts w:ascii="Calibri" w:hAnsi="Calibri" w:cs="Calibri"/>
        </w:rPr>
        <w:t>.</w:t>
      </w:r>
    </w:p>
    <w:p w14:paraId="564D743D" w14:textId="4C3F42B5" w:rsidR="004B3EDE" w:rsidRDefault="00F045EA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Une </w:t>
      </w:r>
      <w:proofErr w:type="spellStart"/>
      <w:r>
        <w:rPr>
          <w:rFonts w:ascii="Calibri" w:hAnsi="Calibri" w:cs="Calibri"/>
        </w:rPr>
        <w:t>vidéo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d’installation</w:t>
      </w:r>
      <w:proofErr w:type="spellEnd"/>
      <w:r>
        <w:rPr>
          <w:rFonts w:ascii="Calibri" w:hAnsi="Calibri" w:cs="Calibri"/>
        </w:rPr>
        <w:t xml:space="preserve"> explicative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3D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pour aider </w:t>
      </w:r>
      <w:proofErr w:type="spellStart"/>
      <w:r>
        <w:rPr>
          <w:rFonts w:ascii="Calibri" w:hAnsi="Calibri" w:cs="Calibri"/>
        </w:rPr>
        <w:t>l’installateur</w:t>
      </w:r>
      <w:proofErr w:type="spellEnd"/>
      <w:r w:rsidR="004B3EDE" w:rsidRPr="004B3EDE">
        <w:rPr>
          <w:rFonts w:ascii="Calibri" w:hAnsi="Calibri" w:cs="Calibri"/>
        </w:rPr>
        <w:t>.</w:t>
      </w:r>
    </w:p>
    <w:p w14:paraId="26C14416" w14:textId="0FC2CB09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</w:t>
      </w:r>
      <w:r w:rsidR="008D122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ITE</w:t>
      </w:r>
    </w:p>
    <w:p w14:paraId="0188A6AB" w14:textId="25B1D8E4" w:rsidR="00DD505A" w:rsidRDefault="00F045EA" w:rsidP="007269B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287EAF">
        <w:rPr>
          <w:rFonts w:ascii="Calibri" w:hAnsi="Calibri" w:cs="Calibri"/>
        </w:rPr>
        <w:t>doit</w:t>
      </w:r>
      <w:proofErr w:type="spellEnd"/>
      <w:r w:rsidR="00287EAF">
        <w:rPr>
          <w:rFonts w:ascii="Calibri" w:hAnsi="Calibri" w:cs="Calibri"/>
        </w:rPr>
        <w:t xml:space="preserve"> </w:t>
      </w:r>
      <w:proofErr w:type="spellStart"/>
      <w:r w:rsidR="00287EAF">
        <w:rPr>
          <w:rFonts w:ascii="Calibri" w:hAnsi="Calibri" w:cs="Calibri"/>
        </w:rPr>
        <w:t>avoir</w:t>
      </w:r>
      <w:proofErr w:type="spellEnd"/>
      <w:r w:rsidR="00287EAF">
        <w:rPr>
          <w:rFonts w:ascii="Calibri" w:hAnsi="Calibri" w:cs="Calibri"/>
        </w:rPr>
        <w:t xml:space="preserve"> les </w:t>
      </w:r>
      <w:proofErr w:type="spellStart"/>
      <w:r w:rsidR="00287EAF">
        <w:rPr>
          <w:rFonts w:ascii="Calibri" w:hAnsi="Calibri" w:cs="Calibri"/>
        </w:rPr>
        <w:t>données</w:t>
      </w:r>
      <w:proofErr w:type="spellEnd"/>
      <w:r w:rsidR="00287EAF">
        <w:rPr>
          <w:rFonts w:ascii="Calibri" w:hAnsi="Calibri" w:cs="Calibri"/>
        </w:rPr>
        <w:t xml:space="preserve"> </w:t>
      </w:r>
      <w:proofErr w:type="spellStart"/>
      <w:r w:rsidR="00287EAF">
        <w:rPr>
          <w:rFonts w:ascii="Calibri" w:hAnsi="Calibri" w:cs="Calibri"/>
        </w:rPr>
        <w:t>électriques</w:t>
      </w:r>
      <w:proofErr w:type="spellEnd"/>
      <w:r w:rsidR="00287EAF">
        <w:rPr>
          <w:rFonts w:ascii="Calibri" w:hAnsi="Calibri" w:cs="Calibri"/>
        </w:rPr>
        <w:t xml:space="preserve"> </w:t>
      </w:r>
      <w:proofErr w:type="spellStart"/>
      <w:r w:rsidR="00287EAF">
        <w:rPr>
          <w:rFonts w:ascii="Calibri" w:hAnsi="Calibri" w:cs="Calibri"/>
        </w:rPr>
        <w:t>suivantes</w:t>
      </w:r>
      <w:proofErr w:type="spellEnd"/>
      <w:r w:rsidR="00287EAF">
        <w:rPr>
          <w:rFonts w:ascii="Calibri" w:hAnsi="Calibri" w:cs="Calibri"/>
        </w:rPr>
        <w:t xml:space="preserve">: </w:t>
      </w:r>
    </w:p>
    <w:p w14:paraId="7F1C6F72" w14:textId="55771200" w:rsidR="00851B9D" w:rsidRPr="00851B9D" w:rsidRDefault="00851B9D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851B9D">
        <w:rPr>
          <w:rFonts w:ascii="Calibri" w:hAnsi="Calibri" w:cs="Calibri"/>
        </w:rPr>
        <w:t>Voltage: 24V /DC</w:t>
      </w:r>
    </w:p>
    <w:p w14:paraId="00EC57C3" w14:textId="1C9714F2" w:rsidR="00851B9D" w:rsidRPr="00851B9D" w:rsidRDefault="00287EAF" w:rsidP="00C26137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Puissance</w:t>
      </w:r>
      <w:r w:rsidR="00851B9D" w:rsidRPr="00851B9D">
        <w:rPr>
          <w:rFonts w:ascii="Calibri" w:hAnsi="Calibri" w:cs="Calibri"/>
        </w:rPr>
        <w:t xml:space="preserve">: </w:t>
      </w:r>
      <w:r w:rsidR="00C26137" w:rsidRPr="00C26137">
        <w:rPr>
          <w:rFonts w:ascii="Calibri" w:hAnsi="Calibri" w:cs="Calibri"/>
        </w:rPr>
        <w:t>25 W / Standby: 0,2 W</w:t>
      </w:r>
    </w:p>
    <w:p w14:paraId="51ED780C" w14:textId="2BB39ADA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</w:t>
      </w:r>
      <w:r w:rsidR="008D122B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398508CD" w14:textId="426D02EF" w:rsidR="004B3EDE" w:rsidRPr="00E67F2D" w:rsidRDefault="00184A45" w:rsidP="00E67F2D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constitué</w:t>
      </w:r>
      <w:proofErr w:type="spellEnd"/>
      <w:r>
        <w:rPr>
          <w:rFonts w:ascii="Calibri" w:hAnsi="Calibri" w:cs="Calibri"/>
        </w:rPr>
        <w:t xml:space="preserve"> d’un </w:t>
      </w:r>
      <w:proofErr w:type="spellStart"/>
      <w:r>
        <w:rPr>
          <w:rFonts w:ascii="Calibri" w:hAnsi="Calibri" w:cs="Calibri"/>
        </w:rPr>
        <w:t>boîtier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aluminium </w:t>
      </w:r>
      <w:proofErr w:type="spellStart"/>
      <w:r>
        <w:rPr>
          <w:rFonts w:ascii="Calibri" w:hAnsi="Calibri" w:cs="Calibri"/>
        </w:rPr>
        <w:t>revêtu</w:t>
      </w:r>
      <w:proofErr w:type="spellEnd"/>
      <w:r>
        <w:rPr>
          <w:rFonts w:ascii="Calibri" w:hAnsi="Calibri" w:cs="Calibri"/>
        </w:rPr>
        <w:t xml:space="preserve"> d’un </w:t>
      </w:r>
      <w:proofErr w:type="spellStart"/>
      <w:r>
        <w:rPr>
          <w:rFonts w:ascii="Calibri" w:hAnsi="Calibri" w:cs="Calibri"/>
        </w:rPr>
        <w:t>thermolaquage</w:t>
      </w:r>
      <w:proofErr w:type="spellEnd"/>
      <w:r>
        <w:rPr>
          <w:rFonts w:ascii="Calibri" w:hAnsi="Calibri" w:cs="Calibri"/>
        </w:rPr>
        <w:t xml:space="preserve"> resistant aux </w:t>
      </w:r>
      <w:proofErr w:type="spellStart"/>
      <w:r>
        <w:rPr>
          <w:rFonts w:ascii="Calibri" w:hAnsi="Calibri" w:cs="Calibri"/>
        </w:rPr>
        <w:t>intempéries</w:t>
      </w:r>
      <w:proofErr w:type="spellEnd"/>
      <w:r w:rsidR="004B3EDE" w:rsidRPr="00E67F2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thermolaquage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conforme</w:t>
      </w:r>
      <w:proofErr w:type="spellEnd"/>
      <w:r>
        <w:rPr>
          <w:rFonts w:ascii="Calibri" w:hAnsi="Calibri" w:cs="Calibri"/>
        </w:rPr>
        <w:t xml:space="preserve"> aux labels </w:t>
      </w:r>
      <w:proofErr w:type="spellStart"/>
      <w:r>
        <w:rPr>
          <w:rFonts w:ascii="Calibri" w:hAnsi="Calibri" w:cs="Calibri"/>
        </w:rPr>
        <w:t>qualicoat</w:t>
      </w:r>
      <w:proofErr w:type="spellEnd"/>
      <w:r>
        <w:rPr>
          <w:rFonts w:ascii="Calibri" w:hAnsi="Calibri" w:cs="Calibri"/>
        </w:rPr>
        <w:t>.</w:t>
      </w:r>
    </w:p>
    <w:p w14:paraId="3FAF84E0" w14:textId="0AE3B241" w:rsidR="004B3EDE" w:rsidRPr="005A4048" w:rsidRDefault="00184A45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résistance à la corrosion de 500h aux </w:t>
      </w:r>
      <w:proofErr w:type="spellStart"/>
      <w:r>
        <w:rPr>
          <w:rFonts w:ascii="Calibri" w:hAnsi="Calibri" w:cs="Calibri"/>
        </w:rPr>
        <w:t>brouillards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salins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selon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norme</w:t>
      </w:r>
      <w:proofErr w:type="spellEnd"/>
      <w:r>
        <w:rPr>
          <w:rFonts w:ascii="Calibri" w:hAnsi="Calibri" w:cs="Calibri"/>
        </w:rPr>
        <w:t xml:space="preserve"> ISO 9227.</w:t>
      </w:r>
    </w:p>
    <w:p w14:paraId="4B896E80" w14:textId="7437B417" w:rsidR="004B3EDE" w:rsidRPr="005A4048" w:rsidRDefault="00184A45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entièrement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étanche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intempéries</w:t>
      </w:r>
      <w:proofErr w:type="spellEnd"/>
      <w:r>
        <w:rPr>
          <w:rFonts w:ascii="Calibri" w:hAnsi="Calibri" w:cs="Calibri"/>
        </w:rPr>
        <w:t xml:space="preserve"> et à la </w:t>
      </w:r>
      <w:proofErr w:type="spellStart"/>
      <w:r>
        <w:rPr>
          <w:rFonts w:ascii="Calibri" w:hAnsi="Calibri" w:cs="Calibri"/>
        </w:rPr>
        <w:t>poussière</w:t>
      </w:r>
      <w:proofErr w:type="spellEnd"/>
      <w:r w:rsidR="004B3EDE" w:rsidRPr="005A4048">
        <w:rPr>
          <w:rFonts w:ascii="Calibri" w:hAnsi="Calibri" w:cs="Calibri"/>
        </w:rPr>
        <w:t>.</w:t>
      </w:r>
    </w:p>
    <w:p w14:paraId="7453A705" w14:textId="7284D262" w:rsidR="00332256" w:rsidRPr="005A4048" w:rsidRDefault="00184A45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verrou</w:t>
      </w:r>
      <w:proofErr w:type="spellEnd"/>
      <w:r>
        <w:rPr>
          <w:rFonts w:ascii="Calibri" w:hAnsi="Calibri" w:cs="Calibri"/>
        </w:rPr>
        <w:t xml:space="preserve"> de sol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motorisé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résistance aux UV de 500h.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C504" w14:textId="77777777" w:rsidR="00E8677D" w:rsidRDefault="00E8677D" w:rsidP="0055711E">
      <w:pPr>
        <w:spacing w:after="0" w:line="240" w:lineRule="auto"/>
      </w:pPr>
      <w:r>
        <w:separator/>
      </w:r>
    </w:p>
  </w:endnote>
  <w:endnote w:type="continuationSeparator" w:id="0">
    <w:p w14:paraId="0BB7B3A9" w14:textId="77777777" w:rsidR="00E8677D" w:rsidRDefault="00E8677D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Gadugi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21B6" w14:textId="77777777" w:rsidR="00582589" w:rsidRDefault="00582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4ECD" w14:textId="77777777" w:rsidR="00582589" w:rsidRDefault="0058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4A75" w14:textId="77777777" w:rsidR="00E8677D" w:rsidRDefault="00E8677D" w:rsidP="0055711E">
      <w:pPr>
        <w:spacing w:after="0" w:line="240" w:lineRule="auto"/>
      </w:pPr>
      <w:r>
        <w:separator/>
      </w:r>
    </w:p>
  </w:footnote>
  <w:footnote w:type="continuationSeparator" w:id="0">
    <w:p w14:paraId="45A206A4" w14:textId="77777777" w:rsidR="00E8677D" w:rsidRDefault="00E8677D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0EA3" w14:textId="77777777" w:rsidR="00582589" w:rsidRDefault="00582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4EF2A2B" w:rsidR="004B3EDE" w:rsidRPr="004C7EF3" w:rsidRDefault="00582589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bookmarkStart w:id="0" w:name="_Hlk526761819"/>
    <w:bookmarkStart w:id="1" w:name="_GoBack"/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bookmarkEnd w:id="0"/>
  <w:bookmarkEnd w:id="1"/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3B59" w14:textId="77777777" w:rsidR="00582589" w:rsidRDefault="00582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84A45"/>
    <w:rsid w:val="00191D92"/>
    <w:rsid w:val="001D1D91"/>
    <w:rsid w:val="001D75FF"/>
    <w:rsid w:val="001E5784"/>
    <w:rsid w:val="002359F6"/>
    <w:rsid w:val="00277499"/>
    <w:rsid w:val="00287EAF"/>
    <w:rsid w:val="00332256"/>
    <w:rsid w:val="00372500"/>
    <w:rsid w:val="0040771B"/>
    <w:rsid w:val="004B3EDE"/>
    <w:rsid w:val="004C60CF"/>
    <w:rsid w:val="004C7EF3"/>
    <w:rsid w:val="0055711E"/>
    <w:rsid w:val="00582589"/>
    <w:rsid w:val="005A4048"/>
    <w:rsid w:val="005A4F36"/>
    <w:rsid w:val="005C7397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D122B"/>
    <w:rsid w:val="00915CB2"/>
    <w:rsid w:val="009574EF"/>
    <w:rsid w:val="00A02D22"/>
    <w:rsid w:val="00A31BF9"/>
    <w:rsid w:val="00A64315"/>
    <w:rsid w:val="00B24C5A"/>
    <w:rsid w:val="00C26137"/>
    <w:rsid w:val="00C75900"/>
    <w:rsid w:val="00CD230B"/>
    <w:rsid w:val="00D53528"/>
    <w:rsid w:val="00D82671"/>
    <w:rsid w:val="00DD505A"/>
    <w:rsid w:val="00E10401"/>
    <w:rsid w:val="00E129E3"/>
    <w:rsid w:val="00E13766"/>
    <w:rsid w:val="00E67F2D"/>
    <w:rsid w:val="00E8677D"/>
    <w:rsid w:val="00EA5056"/>
    <w:rsid w:val="00ED37DE"/>
    <w:rsid w:val="00EE49D9"/>
    <w:rsid w:val="00F045EA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17</cp:revision>
  <cp:lastPrinted>2018-08-07T13:41:00Z</cp:lastPrinted>
  <dcterms:created xsi:type="dcterms:W3CDTF">2018-06-01T11:03:00Z</dcterms:created>
  <dcterms:modified xsi:type="dcterms:W3CDTF">2018-10-08T09:35:00Z</dcterms:modified>
</cp:coreProperties>
</file>